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right" w:tblpY="1728"/>
        <w:tblW w:w="0" w:type="auto"/>
        <w:tblLook w:val="04A0" w:firstRow="1" w:lastRow="0" w:firstColumn="1" w:lastColumn="0" w:noHBand="0" w:noVBand="1"/>
      </w:tblPr>
      <w:tblGrid>
        <w:gridCol w:w="1227"/>
        <w:gridCol w:w="1176"/>
        <w:gridCol w:w="3863"/>
        <w:gridCol w:w="2256"/>
      </w:tblGrid>
      <w:tr w:rsidR="00E83AA2" w14:paraId="7047DC20" w14:textId="77777777" w:rsidTr="005025E9">
        <w:tc>
          <w:tcPr>
            <w:tcW w:w="8522" w:type="dxa"/>
            <w:gridSpan w:val="4"/>
            <w:shd w:val="clear" w:color="auto" w:fill="D9D9D9" w:themeFill="background1" w:themeFillShade="D9"/>
          </w:tcPr>
          <w:p w14:paraId="7F836F0A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318B">
              <w:rPr>
                <w:b/>
                <w:sz w:val="20"/>
                <w:szCs w:val="20"/>
              </w:rPr>
              <w:t>Gastronomi Bölümü</w:t>
            </w:r>
          </w:p>
        </w:tc>
      </w:tr>
      <w:tr w:rsidR="00E83AA2" w14:paraId="4D98DD2B" w14:textId="77777777" w:rsidTr="005025E9">
        <w:tc>
          <w:tcPr>
            <w:tcW w:w="1227" w:type="dxa"/>
          </w:tcPr>
          <w:p w14:paraId="0FD49D75" w14:textId="7CC46622" w:rsidR="00E83AA2" w:rsidRPr="0046318B" w:rsidRDefault="0056037E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Uygulama </w:t>
            </w:r>
            <w:r w:rsidR="00E83AA2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1176" w:type="dxa"/>
          </w:tcPr>
          <w:p w14:paraId="6AA93F48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318B">
              <w:rPr>
                <w:b/>
                <w:sz w:val="20"/>
                <w:szCs w:val="20"/>
              </w:rPr>
              <w:t>Staj Süresi</w:t>
            </w:r>
          </w:p>
        </w:tc>
        <w:tc>
          <w:tcPr>
            <w:tcW w:w="3863" w:type="dxa"/>
          </w:tcPr>
          <w:p w14:paraId="79EDACAE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Zorunlu </w:t>
            </w:r>
            <w:r w:rsidRPr="0046318B">
              <w:rPr>
                <w:b/>
                <w:sz w:val="20"/>
                <w:szCs w:val="20"/>
              </w:rPr>
              <w:t>Staj Dönemi</w:t>
            </w:r>
          </w:p>
        </w:tc>
        <w:tc>
          <w:tcPr>
            <w:tcW w:w="2256" w:type="dxa"/>
          </w:tcPr>
          <w:p w14:paraId="2E069542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318B">
              <w:rPr>
                <w:b/>
                <w:sz w:val="20"/>
                <w:szCs w:val="20"/>
              </w:rPr>
              <w:t>Staj Yeri</w:t>
            </w:r>
          </w:p>
        </w:tc>
      </w:tr>
      <w:tr w:rsidR="00E83AA2" w14:paraId="212CB139" w14:textId="77777777" w:rsidTr="005025E9">
        <w:tc>
          <w:tcPr>
            <w:tcW w:w="1227" w:type="dxa"/>
          </w:tcPr>
          <w:p w14:paraId="7C698C70" w14:textId="77777777" w:rsidR="00E83AA2" w:rsidRPr="00BA0464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0464">
              <w:rPr>
                <w:sz w:val="20"/>
                <w:szCs w:val="20"/>
              </w:rPr>
              <w:t>Yaz Stajı I</w:t>
            </w:r>
          </w:p>
        </w:tc>
        <w:tc>
          <w:tcPr>
            <w:tcW w:w="1176" w:type="dxa"/>
          </w:tcPr>
          <w:p w14:paraId="783DB260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iş günü</w:t>
            </w:r>
          </w:p>
          <w:p w14:paraId="71F0F94B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</w:tcPr>
          <w:p w14:paraId="4498AC28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0464">
              <w:rPr>
                <w:sz w:val="20"/>
                <w:szCs w:val="20"/>
              </w:rPr>
              <w:t>4. yarıyılın (ara dönemde kayıt yaptıran öğrenciler için 3. yarıyılın) tamamlandığı yaz dönemi</w:t>
            </w:r>
          </w:p>
        </w:tc>
        <w:tc>
          <w:tcPr>
            <w:tcW w:w="2256" w:type="dxa"/>
            <w:vMerge w:val="restart"/>
          </w:tcPr>
          <w:p w14:paraId="30114264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318B">
              <w:rPr>
                <w:sz w:val="20"/>
                <w:szCs w:val="20"/>
              </w:rPr>
              <w:t>Yurt içinde veya yurt dışında, tam teşekküllü bir restoran, toplu yemek hizmeti veren firma veya en az 4 yıldızlı otelde</w:t>
            </w:r>
          </w:p>
        </w:tc>
      </w:tr>
      <w:tr w:rsidR="00E83AA2" w14:paraId="17F85075" w14:textId="77777777" w:rsidTr="005025E9">
        <w:tc>
          <w:tcPr>
            <w:tcW w:w="1227" w:type="dxa"/>
          </w:tcPr>
          <w:p w14:paraId="4A97A8B4" w14:textId="77777777" w:rsidR="00E83AA2" w:rsidRPr="00BA0464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0464">
              <w:rPr>
                <w:sz w:val="20"/>
                <w:szCs w:val="20"/>
              </w:rPr>
              <w:t>Yaz Stajı II</w:t>
            </w:r>
          </w:p>
        </w:tc>
        <w:tc>
          <w:tcPr>
            <w:tcW w:w="1176" w:type="dxa"/>
          </w:tcPr>
          <w:p w14:paraId="372FE8CB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iş günü</w:t>
            </w:r>
          </w:p>
        </w:tc>
        <w:tc>
          <w:tcPr>
            <w:tcW w:w="3863" w:type="dxa"/>
          </w:tcPr>
          <w:p w14:paraId="440280B3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0464">
              <w:rPr>
                <w:sz w:val="20"/>
                <w:szCs w:val="20"/>
              </w:rPr>
              <w:t>6. yarıyılın (ara dönemde kayıt yaptıran öğrenciler için 5. yarıyılın) tamamlandığı yaz dönemi</w:t>
            </w:r>
          </w:p>
        </w:tc>
        <w:tc>
          <w:tcPr>
            <w:tcW w:w="2256" w:type="dxa"/>
            <w:vMerge/>
          </w:tcPr>
          <w:p w14:paraId="2F101B69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3AA2" w14:paraId="47108CB1" w14:textId="77777777" w:rsidTr="005025E9">
        <w:tc>
          <w:tcPr>
            <w:tcW w:w="8522" w:type="dxa"/>
            <w:gridSpan w:val="4"/>
            <w:shd w:val="clear" w:color="auto" w:fill="D9D9D9" w:themeFill="background1" w:themeFillShade="D9"/>
          </w:tcPr>
          <w:p w14:paraId="2C334CA8" w14:textId="77777777" w:rsidR="00E83AA2" w:rsidRPr="00D64441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64441">
              <w:rPr>
                <w:b/>
                <w:sz w:val="20"/>
                <w:szCs w:val="20"/>
              </w:rPr>
              <w:t>Yönetim Bilişim Sistemleri</w:t>
            </w:r>
          </w:p>
        </w:tc>
      </w:tr>
      <w:tr w:rsidR="00E83AA2" w14:paraId="7BB32525" w14:textId="77777777" w:rsidTr="005025E9">
        <w:tc>
          <w:tcPr>
            <w:tcW w:w="1227" w:type="dxa"/>
          </w:tcPr>
          <w:p w14:paraId="60F23CF6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0464">
              <w:rPr>
                <w:sz w:val="20"/>
                <w:szCs w:val="20"/>
              </w:rPr>
              <w:t>Yaz Stajı</w:t>
            </w:r>
          </w:p>
        </w:tc>
        <w:tc>
          <w:tcPr>
            <w:tcW w:w="1176" w:type="dxa"/>
          </w:tcPr>
          <w:p w14:paraId="4819A154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iş günü</w:t>
            </w:r>
          </w:p>
        </w:tc>
        <w:tc>
          <w:tcPr>
            <w:tcW w:w="3863" w:type="dxa"/>
          </w:tcPr>
          <w:p w14:paraId="1A4EE5F0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yarıyılın</w:t>
            </w:r>
            <w:r w:rsidRPr="006960FB">
              <w:rPr>
                <w:sz w:val="20"/>
                <w:szCs w:val="20"/>
              </w:rPr>
              <w:t xml:space="preserve"> (ara dönemde kayıt yaptıran öğrenciler için </w:t>
            </w:r>
            <w:r>
              <w:rPr>
                <w:sz w:val="20"/>
                <w:szCs w:val="20"/>
              </w:rPr>
              <w:t>5.</w:t>
            </w:r>
            <w:r w:rsidRPr="006960FB">
              <w:rPr>
                <w:sz w:val="20"/>
                <w:szCs w:val="20"/>
              </w:rPr>
              <w:t xml:space="preserve"> yarıyılının) tamamlandığı yaz dönemi</w:t>
            </w:r>
          </w:p>
        </w:tc>
        <w:tc>
          <w:tcPr>
            <w:tcW w:w="2256" w:type="dxa"/>
          </w:tcPr>
          <w:p w14:paraId="5FD7FA88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6318B">
              <w:rPr>
                <w:sz w:val="20"/>
                <w:szCs w:val="20"/>
              </w:rPr>
              <w:t>Yurt içinde veya yurt dışında</w:t>
            </w:r>
            <w:r>
              <w:rPr>
                <w:sz w:val="20"/>
                <w:szCs w:val="20"/>
              </w:rPr>
              <w:t xml:space="preserve"> kurum/kuruluşların ilgili birimlerinde</w:t>
            </w:r>
          </w:p>
        </w:tc>
      </w:tr>
      <w:tr w:rsidR="00E83AA2" w14:paraId="2CF06989" w14:textId="77777777" w:rsidTr="005025E9">
        <w:tc>
          <w:tcPr>
            <w:tcW w:w="8522" w:type="dxa"/>
            <w:gridSpan w:val="4"/>
            <w:shd w:val="clear" w:color="auto" w:fill="D9D9D9" w:themeFill="background1" w:themeFillShade="D9"/>
          </w:tcPr>
          <w:p w14:paraId="22A4F24E" w14:textId="77777777" w:rsidR="00E83AA2" w:rsidRPr="00D64441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64441">
              <w:rPr>
                <w:b/>
                <w:sz w:val="20"/>
                <w:szCs w:val="20"/>
              </w:rPr>
              <w:t>Sağlık Yönetimi</w:t>
            </w:r>
          </w:p>
        </w:tc>
      </w:tr>
      <w:tr w:rsidR="00E83AA2" w14:paraId="482571F3" w14:textId="77777777" w:rsidTr="005025E9">
        <w:tc>
          <w:tcPr>
            <w:tcW w:w="1227" w:type="dxa"/>
          </w:tcPr>
          <w:p w14:paraId="1E0D8663" w14:textId="60A31EEA" w:rsidR="00E83AA2" w:rsidRDefault="001721ED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İşletmesinde</w:t>
            </w:r>
            <w:r w:rsidR="00E83A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Mesleki Eğitim</w:t>
            </w:r>
          </w:p>
        </w:tc>
        <w:tc>
          <w:tcPr>
            <w:tcW w:w="1176" w:type="dxa"/>
          </w:tcPr>
          <w:p w14:paraId="07E940BC" w14:textId="6B78F7F0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hafta, haftada 3 iş günü</w:t>
            </w:r>
          </w:p>
        </w:tc>
        <w:tc>
          <w:tcPr>
            <w:tcW w:w="3863" w:type="dxa"/>
          </w:tcPr>
          <w:p w14:paraId="1FB24D12" w14:textId="77777777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A652BB0" w14:textId="16435C05" w:rsidR="00E83AA2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yarıyıl bahar</w:t>
            </w:r>
            <w:r w:rsidRPr="006960FB">
              <w:rPr>
                <w:sz w:val="20"/>
                <w:szCs w:val="20"/>
              </w:rPr>
              <w:t xml:space="preserve"> dönemi</w:t>
            </w:r>
          </w:p>
        </w:tc>
        <w:tc>
          <w:tcPr>
            <w:tcW w:w="2256" w:type="dxa"/>
          </w:tcPr>
          <w:p w14:paraId="3649CC0A" w14:textId="77777777" w:rsidR="00E83AA2" w:rsidRPr="0046318B" w:rsidRDefault="00E83AA2" w:rsidP="005025E9">
            <w:pPr>
              <w:tabs>
                <w:tab w:val="left" w:pos="540"/>
                <w:tab w:val="left" w:pos="720"/>
                <w:tab w:val="left" w:pos="108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 içinde veya yurt dışında, Ö</w:t>
            </w:r>
            <w:r w:rsidRPr="007E3F6C">
              <w:rPr>
                <w:sz w:val="20"/>
                <w:szCs w:val="20"/>
              </w:rPr>
              <w:t>zel veya Kamu yatakl</w:t>
            </w:r>
            <w:r>
              <w:rPr>
                <w:sz w:val="20"/>
                <w:szCs w:val="20"/>
              </w:rPr>
              <w:t>ı</w:t>
            </w:r>
            <w:r w:rsidRPr="007E3F6C">
              <w:rPr>
                <w:sz w:val="20"/>
                <w:szCs w:val="20"/>
              </w:rPr>
              <w:t xml:space="preserve"> tedavi kurumlar</w:t>
            </w:r>
            <w:r>
              <w:rPr>
                <w:sz w:val="20"/>
                <w:szCs w:val="20"/>
              </w:rPr>
              <w:t>ı</w:t>
            </w:r>
          </w:p>
        </w:tc>
      </w:tr>
    </w:tbl>
    <w:p w14:paraId="32CD88DC" w14:textId="4B430CC0" w:rsidR="005025E9" w:rsidRPr="005025E9" w:rsidRDefault="005025E9" w:rsidP="005025E9">
      <w:pPr>
        <w:jc w:val="center"/>
        <w:rPr>
          <w:b/>
          <w:bCs/>
        </w:rPr>
      </w:pPr>
      <w:r w:rsidRPr="005025E9">
        <w:rPr>
          <w:b/>
          <w:bCs/>
        </w:rPr>
        <w:t>ALTINBAŞ ÜNİVERSİTESİ</w:t>
      </w:r>
    </w:p>
    <w:p w14:paraId="009634ED" w14:textId="5C4DE16A" w:rsidR="00803E09" w:rsidRPr="005025E9" w:rsidRDefault="005025E9" w:rsidP="005025E9">
      <w:pPr>
        <w:jc w:val="center"/>
        <w:rPr>
          <w:b/>
          <w:bCs/>
        </w:rPr>
      </w:pPr>
      <w:r w:rsidRPr="005025E9">
        <w:rPr>
          <w:b/>
          <w:bCs/>
        </w:rPr>
        <w:t>UYGULAMALI BİLİMLER FAKÜLTESİ</w:t>
      </w:r>
    </w:p>
    <w:p w14:paraId="0C1E3CA8" w14:textId="169D04B6" w:rsidR="005025E9" w:rsidRPr="005025E9" w:rsidRDefault="005025E9" w:rsidP="005025E9">
      <w:pPr>
        <w:jc w:val="center"/>
        <w:rPr>
          <w:b/>
          <w:bCs/>
        </w:rPr>
      </w:pPr>
      <w:r w:rsidRPr="005025E9">
        <w:rPr>
          <w:b/>
          <w:bCs/>
        </w:rPr>
        <w:t>UYGULAMALI EĞİTİM YÖNERGESİ</w:t>
      </w:r>
    </w:p>
    <w:p w14:paraId="20CA77EF" w14:textId="4FBE8DAC" w:rsidR="005025E9" w:rsidRPr="005025E9" w:rsidRDefault="005025E9" w:rsidP="005025E9">
      <w:pPr>
        <w:jc w:val="center"/>
        <w:rPr>
          <w:b/>
          <w:bCs/>
        </w:rPr>
      </w:pPr>
      <w:r w:rsidRPr="005025E9">
        <w:rPr>
          <w:b/>
          <w:bCs/>
        </w:rPr>
        <w:t>BÖLÜMLERE GÖRE UYGULAMA KOŞULLARI</w:t>
      </w:r>
    </w:p>
    <w:sectPr w:rsidR="005025E9" w:rsidRPr="0050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C9B4" w14:textId="77777777" w:rsidR="00D47968" w:rsidRDefault="00D47968" w:rsidP="002C1A03">
      <w:r>
        <w:separator/>
      </w:r>
    </w:p>
  </w:endnote>
  <w:endnote w:type="continuationSeparator" w:id="0">
    <w:p w14:paraId="0277B95E" w14:textId="77777777" w:rsidR="00D47968" w:rsidRDefault="00D47968" w:rsidP="002C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C9C" w14:textId="77777777" w:rsidR="00D47968" w:rsidRDefault="00D47968" w:rsidP="002C1A03">
      <w:r>
        <w:separator/>
      </w:r>
    </w:p>
  </w:footnote>
  <w:footnote w:type="continuationSeparator" w:id="0">
    <w:p w14:paraId="5B9976E1" w14:textId="77777777" w:rsidR="00D47968" w:rsidRDefault="00D47968" w:rsidP="002C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2E"/>
    <w:rsid w:val="001721ED"/>
    <w:rsid w:val="002C1A03"/>
    <w:rsid w:val="005025E9"/>
    <w:rsid w:val="00547C32"/>
    <w:rsid w:val="0056037E"/>
    <w:rsid w:val="00784A2E"/>
    <w:rsid w:val="00803E09"/>
    <w:rsid w:val="00B24D83"/>
    <w:rsid w:val="00D47968"/>
    <w:rsid w:val="00E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61A"/>
  <w15:chartTrackingRefBased/>
  <w15:docId w15:val="{A009ABC3-F1FB-49EA-9B7C-BB1317FC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8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1A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1A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1A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1A0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4BD48F90DE93149A43AFB49658342E2" ma:contentTypeVersion="1" ma:contentTypeDescription="Upload an image." ma:contentTypeScope="" ma:versionID="98eb5d66b3848eb4e855ce26b3287c22">
  <xsd:schema xmlns:xsd="http://www.w3.org/2001/XMLSchema" xmlns:xs="http://www.w3.org/2001/XMLSchema" xmlns:p="http://schemas.microsoft.com/office/2006/metadata/properties" xmlns:ns1="http://schemas.microsoft.com/sharepoint/v3" xmlns:ns2="81D72051-1FBB-4B55-9182-0B34123C4FD7" xmlns:ns3="http://schemas.microsoft.com/sharepoint/v3/fields" targetNamespace="http://schemas.microsoft.com/office/2006/metadata/properties" ma:root="true" ma:fieldsID="4685de51f420c35eb05b4a12fd0d0f56" ns1:_="" ns2:_="" ns3:_="">
    <xsd:import namespace="http://schemas.microsoft.com/sharepoint/v3"/>
    <xsd:import namespace="81D72051-1FBB-4B55-9182-0B34123C4F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2051-1FBB-4B55-9182-0B34123C4F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1D72051-1FBB-4B55-9182-0B34123C4FD7" xsi:nil="true"/>
  </documentManagement>
</p:properties>
</file>

<file path=customXml/itemProps1.xml><?xml version="1.0" encoding="utf-8"?>
<ds:datastoreItem xmlns:ds="http://schemas.openxmlformats.org/officeDocument/2006/customXml" ds:itemID="{6AFD0B0E-C4EE-4E86-8413-75610F61973C}"/>
</file>

<file path=customXml/itemProps2.xml><?xml version="1.0" encoding="utf-8"?>
<ds:datastoreItem xmlns:ds="http://schemas.openxmlformats.org/officeDocument/2006/customXml" ds:itemID="{46B5847E-1963-432C-8850-A116510DBC8C}"/>
</file>

<file path=customXml/itemProps3.xml><?xml version="1.0" encoding="utf-8"?>
<ds:datastoreItem xmlns:ds="http://schemas.openxmlformats.org/officeDocument/2006/customXml" ds:itemID="{BED51639-EAC0-4B15-B3C2-0CC18F056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Ozgul OZKOC</dc:creator>
  <cp:keywords/>
  <dc:description>Uygulamalı Bilimler Fakültesi Bölümlere Göre Uygulama  Koşulları</dc:description>
  <cp:lastModifiedBy>Azra İşsever</cp:lastModifiedBy>
  <cp:revision>6</cp:revision>
  <dcterms:created xsi:type="dcterms:W3CDTF">2021-09-14T12:58:00Z</dcterms:created>
  <dcterms:modified xsi:type="dcterms:W3CDTF">2021-09-20T08:04:00Z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0x0101009148F5A04DDD49CBA7127AADA5FB792B00AADE34325A8B49CDA8BB4DB53328F2140024BD48F90DE93149A43AFB49658342E2</vt:lpwstr>
  </property>
</Properties>
</file>